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86" w:rsidRPr="0087669B" w:rsidRDefault="00B16686" w:rsidP="00B16686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87669B">
        <w:rPr>
          <w:rStyle w:val="Strong"/>
          <w:rFonts w:ascii="Times New Roman" w:hAnsi="Times New Roman" w:cs="Times New Roman"/>
          <w:sz w:val="24"/>
          <w:szCs w:val="24"/>
        </w:rPr>
        <w:t xml:space="preserve">Kaaseksponendi osalemiskinnitus osalemiseks Eesti ühisstendil messil IMM Cologne 2018. Kuulub kinnitamisele digiallkirjaga ettevõtte allkirjaõigusliku isiku poolt. </w:t>
      </w:r>
    </w:p>
    <w:p w:rsidR="00B16686" w:rsidRPr="000E22E9" w:rsidRDefault="00B16686" w:rsidP="00B166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69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Oleme registreerinud oma ettevõtte kaaseksponendiks Eesti Mööblitööstuse Liidu ja Ettevõtluse Arendamise Sihtasutuse (EAS) poolt korraldatavale ühisstendile messil IMM Cologne 2018, mis toimub 15.-21. jaanuaril </w:t>
      </w:r>
      <w:r w:rsidRPr="0087669B">
        <w:rPr>
          <w:rFonts w:ascii="Times New Roman" w:hAnsi="Times New Roman" w:cs="Times New Roman"/>
          <w:sz w:val="24"/>
          <w:szCs w:val="24"/>
        </w:rPr>
        <w:t>2018 Saksamaal, Kölnis</w:t>
      </w:r>
      <w:r w:rsidRPr="0087669B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B16686" w:rsidRPr="0087669B" w:rsidRDefault="00B16686" w:rsidP="00B1668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Kinnitame, et nõustume järgmiste tingimuste ja kohustustega:</w:t>
      </w:r>
    </w:p>
    <w:p w:rsidR="00B16686" w:rsidRPr="0087669B" w:rsidRDefault="00B16686" w:rsidP="00B166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OLE_LINK1"/>
      <w:bookmarkStart w:id="1" w:name="OLE_LINK2"/>
      <w:r w:rsidRPr="0087669B">
        <w:rPr>
          <w:rFonts w:ascii="Times New Roman" w:hAnsi="Times New Roman" w:cs="Times New Roman"/>
          <w:iCs/>
          <w:sz w:val="24"/>
          <w:szCs w:val="24"/>
        </w:rPr>
        <w:t xml:space="preserve">Teeme koostööd </w:t>
      </w:r>
      <w:r w:rsidRPr="0087669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Eesti Mööblitööstuse Liidu (edaspidi Liidu) ja Ettevõtluse Arendamise Sihtasutusega (EAS) ning </w:t>
      </w:r>
      <w:r w:rsidRPr="0087669B">
        <w:rPr>
          <w:rFonts w:ascii="Times New Roman" w:hAnsi="Times New Roman" w:cs="Times New Roman"/>
          <w:iCs/>
          <w:sz w:val="24"/>
          <w:szCs w:val="24"/>
        </w:rPr>
        <w:t>teiste ühisstendil osalejatega Eesti ühisstendi tervikliku toimimise tagamiseks.</w:t>
      </w:r>
    </w:p>
    <w:p w:rsidR="00B16686" w:rsidRPr="0087669B" w:rsidRDefault="00B16686" w:rsidP="00B166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Määrame ühe esindaja (kes soovitavalt osaleb ka messil) ettevõtte esindajaks ühisstendi ettevalmistuseks vajalikel töökoosolekutel ja jooksvas infovahetuses.</w:t>
      </w:r>
    </w:p>
    <w:p w:rsidR="00B16686" w:rsidRPr="0087669B" w:rsidRDefault="00B16686" w:rsidP="00B166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Oleme tutvunud ühisstendi kodukorraga (Lisa 1) ja kohustume seda täitma.</w:t>
      </w:r>
    </w:p>
    <w:p w:rsidR="00B16686" w:rsidRPr="0087669B" w:rsidRDefault="00B16686" w:rsidP="00B166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69B">
        <w:rPr>
          <w:rFonts w:ascii="Times New Roman" w:hAnsi="Times New Roman" w:cs="Times New Roman"/>
          <w:sz w:val="24"/>
          <w:szCs w:val="24"/>
        </w:rPr>
        <w:t>Anname tagasisidet messil saavutatud tulemuste kohta, täites tagasisideankeedi vahetult pärast messi toimumist (ja vajadusel 6 kuud peale messi).</w:t>
      </w:r>
    </w:p>
    <w:p w:rsidR="002971C2" w:rsidRDefault="00B16686" w:rsidP="002971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Tasume Eesti Mööblitööst</w:t>
      </w:r>
      <w:r w:rsidR="002971C2">
        <w:rPr>
          <w:rFonts w:ascii="Times New Roman" w:hAnsi="Times New Roman" w:cs="Times New Roman"/>
          <w:iCs/>
          <w:sz w:val="24"/>
          <w:szCs w:val="24"/>
        </w:rPr>
        <w:t>use Liidu poolt esitatud messil</w:t>
      </w:r>
      <w:r w:rsidR="00481659">
        <w:rPr>
          <w:rFonts w:ascii="Times New Roman" w:hAnsi="Times New Roman" w:cs="Times New Roman"/>
          <w:iCs/>
          <w:sz w:val="24"/>
          <w:szCs w:val="24"/>
        </w:rPr>
        <w:t xml:space="preserve"> osalemise eest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projektijuhtimis</w:t>
      </w:r>
      <w:r w:rsidRPr="0087669B">
        <w:rPr>
          <w:rFonts w:ascii="Times New Roman" w:hAnsi="Times New Roman" w:cs="Times New Roman"/>
          <w:iCs/>
          <w:sz w:val="24"/>
          <w:szCs w:val="24"/>
        </w:rPr>
        <w:t>tasu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(sisaldab </w:t>
      </w:r>
      <w:r w:rsidR="00481659">
        <w:rPr>
          <w:rFonts w:ascii="Times New Roman" w:hAnsi="Times New Roman" w:cs="Times New Roman"/>
          <w:iCs/>
          <w:sz w:val="24"/>
          <w:szCs w:val="24"/>
        </w:rPr>
        <w:t>üldist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71C2">
        <w:rPr>
          <w:rFonts w:ascii="Times New Roman" w:hAnsi="Times New Roman" w:cs="Times New Roman"/>
          <w:iCs/>
          <w:sz w:val="24"/>
          <w:szCs w:val="24"/>
        </w:rPr>
        <w:t>reklaami üleriiklikus väljaandes, projektijuhtimist, EMTL-i</w:t>
      </w:r>
      <w:r w:rsidR="00481659">
        <w:rPr>
          <w:rFonts w:ascii="Times New Roman" w:hAnsi="Times New Roman" w:cs="Times New Roman"/>
          <w:iCs/>
          <w:sz w:val="24"/>
          <w:szCs w:val="24"/>
        </w:rPr>
        <w:t xml:space="preserve"> IMM 2018 projektijuh</w:t>
      </w:r>
      <w:r w:rsidR="00A948B6">
        <w:rPr>
          <w:rFonts w:ascii="Times New Roman" w:hAnsi="Times New Roman" w:cs="Times New Roman"/>
          <w:iCs/>
          <w:sz w:val="24"/>
          <w:szCs w:val="24"/>
        </w:rPr>
        <w:t>timisega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seotud </w:t>
      </w:r>
      <w:r w:rsidR="00481659">
        <w:rPr>
          <w:rFonts w:ascii="Times New Roman" w:hAnsi="Times New Roman" w:cs="Times New Roman"/>
          <w:iCs/>
          <w:sz w:val="24"/>
          <w:szCs w:val="24"/>
        </w:rPr>
        <w:t>lähetus</w:t>
      </w:r>
      <w:r w:rsidR="002971C2">
        <w:rPr>
          <w:rFonts w:ascii="Times New Roman" w:hAnsi="Times New Roman" w:cs="Times New Roman"/>
          <w:iCs/>
          <w:sz w:val="24"/>
          <w:szCs w:val="24"/>
        </w:rPr>
        <w:t>kulusid, koosolekute korraldamist</w:t>
      </w:r>
      <w:r w:rsidR="00481659">
        <w:rPr>
          <w:rFonts w:ascii="Times New Roman" w:hAnsi="Times New Roman" w:cs="Times New Roman"/>
          <w:iCs/>
          <w:sz w:val="24"/>
          <w:szCs w:val="24"/>
        </w:rPr>
        <w:t xml:space="preserve"> osalejatele, infovahetust</w:t>
      </w:r>
      <w:r w:rsidR="00026F58">
        <w:rPr>
          <w:rFonts w:ascii="Times New Roman" w:hAnsi="Times New Roman" w:cs="Times New Roman"/>
          <w:iCs/>
          <w:sz w:val="24"/>
          <w:szCs w:val="24"/>
        </w:rPr>
        <w:t>, messiehitajate kontaktide vahetust</w:t>
      </w:r>
      <w:r w:rsidR="00325DA8">
        <w:rPr>
          <w:rFonts w:ascii="Times New Roman" w:hAnsi="Times New Roman" w:cs="Times New Roman"/>
          <w:iCs/>
          <w:sz w:val="24"/>
          <w:szCs w:val="24"/>
        </w:rPr>
        <w:t>, EMTL ja EAS vahel kokku lepitud tegevuste elluviimist</w:t>
      </w:r>
      <w:r w:rsidR="002971C2">
        <w:rPr>
          <w:rFonts w:ascii="Times New Roman" w:hAnsi="Times New Roman" w:cs="Times New Roman"/>
          <w:iCs/>
          <w:sz w:val="24"/>
          <w:szCs w:val="24"/>
        </w:rPr>
        <w:t>)</w:t>
      </w:r>
      <w:r w:rsidRPr="0087669B">
        <w:rPr>
          <w:rFonts w:ascii="Times New Roman" w:hAnsi="Times New Roman" w:cs="Times New Roman"/>
          <w:iCs/>
          <w:sz w:val="24"/>
          <w:szCs w:val="24"/>
        </w:rPr>
        <w:t xml:space="preserve"> summas</w:t>
      </w:r>
      <w:r w:rsidR="00481659">
        <w:rPr>
          <w:rFonts w:ascii="Times New Roman" w:hAnsi="Times New Roman" w:cs="Times New Roman"/>
          <w:iCs/>
          <w:sz w:val="24"/>
          <w:szCs w:val="24"/>
        </w:rPr>
        <w:t>:</w:t>
      </w:r>
      <w:bookmarkStart w:id="2" w:name="_GoBack"/>
      <w:bookmarkEnd w:id="2"/>
    </w:p>
    <w:p w:rsidR="0042229B" w:rsidRDefault="001266C1" w:rsidP="002971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950</w:t>
      </w:r>
      <w:r w:rsidR="00B16686" w:rsidRPr="0087669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971C2">
        <w:rPr>
          <w:rFonts w:ascii="Times New Roman" w:hAnsi="Times New Roman" w:cs="Times New Roman"/>
          <w:b/>
          <w:iCs/>
          <w:sz w:val="24"/>
          <w:szCs w:val="24"/>
        </w:rPr>
        <w:t>EUR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+ km liidu liikmed (</w:t>
      </w:r>
      <w:r w:rsidR="000E22E9">
        <w:rPr>
          <w:rFonts w:ascii="Times New Roman" w:hAnsi="Times New Roman" w:cs="Times New Roman"/>
          <w:iCs/>
          <w:sz w:val="24"/>
          <w:szCs w:val="24"/>
        </w:rPr>
        <w:t>osaleva ettevõtte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kohta);</w:t>
      </w:r>
      <w:r w:rsidR="002971C2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2971C2">
        <w:rPr>
          <w:rFonts w:ascii="Times New Roman" w:hAnsi="Times New Roman" w:cs="Times New Roman"/>
          <w:iCs/>
          <w:sz w:val="24"/>
          <w:szCs w:val="24"/>
        </w:rPr>
        <w:br/>
      </w:r>
      <w:r w:rsidR="002971C2" w:rsidRPr="002971C2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2971C2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2971C2" w:rsidRPr="002971C2">
        <w:rPr>
          <w:rFonts w:ascii="Times New Roman" w:hAnsi="Times New Roman" w:cs="Times New Roman"/>
          <w:b/>
          <w:iCs/>
          <w:sz w:val="24"/>
          <w:szCs w:val="24"/>
        </w:rPr>
        <w:t>0 EUR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+ km mitte liikmed (</w:t>
      </w:r>
      <w:r w:rsidR="000E22E9">
        <w:rPr>
          <w:rFonts w:ascii="Times New Roman" w:hAnsi="Times New Roman" w:cs="Times New Roman"/>
          <w:iCs/>
          <w:sz w:val="24"/>
          <w:szCs w:val="24"/>
        </w:rPr>
        <w:t>osaleva ettevõtte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kohta).</w:t>
      </w:r>
    </w:p>
    <w:p w:rsidR="002971C2" w:rsidRDefault="00481659" w:rsidP="002971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Tasum</w:t>
      </w:r>
      <w:r w:rsidR="000E22E9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l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isanduvad muud kulud 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proportsionaalselt </w:t>
      </w:r>
      <w:r w:rsidR="002971C2">
        <w:rPr>
          <w:rFonts w:ascii="Times New Roman" w:hAnsi="Times New Roman" w:cs="Times New Roman"/>
          <w:iCs/>
          <w:sz w:val="24"/>
          <w:szCs w:val="24"/>
        </w:rPr>
        <w:t>(stendi ehitus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="002971C2">
        <w:rPr>
          <w:rFonts w:ascii="Times New Roman" w:hAnsi="Times New Roman" w:cs="Times New Roman"/>
          <w:iCs/>
          <w:sz w:val="24"/>
          <w:szCs w:val="24"/>
        </w:rPr>
        <w:t>, kujundus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="002971C2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 vajadusel</w:t>
      </w:r>
      <w:r>
        <w:rPr>
          <w:rFonts w:ascii="Times New Roman" w:hAnsi="Times New Roman" w:cs="Times New Roman"/>
          <w:iCs/>
          <w:sz w:val="24"/>
          <w:szCs w:val="24"/>
        </w:rPr>
        <w:t xml:space="preserve"> muu infomaterjali</w:t>
      </w:r>
      <w:r w:rsidR="000E22E9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eksponentide ja osalejate transpordi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 ettevõtte põhiselt</w:t>
      </w:r>
      <w:r>
        <w:rPr>
          <w:rFonts w:ascii="Times New Roman" w:hAnsi="Times New Roman" w:cs="Times New Roman"/>
          <w:iCs/>
          <w:sz w:val="24"/>
          <w:szCs w:val="24"/>
        </w:rPr>
        <w:t>, oma ettevõtte töötajatega seotud lähetuse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 kulud (transport, majutus, päevarahad, messipiletid)</w:t>
      </w:r>
      <w:r w:rsidR="002971C2">
        <w:rPr>
          <w:rFonts w:ascii="Times New Roman" w:hAnsi="Times New Roman" w:cs="Times New Roman"/>
          <w:iCs/>
          <w:sz w:val="24"/>
          <w:szCs w:val="24"/>
        </w:rPr>
        <w:t>, mis ei sisaldu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 EMTL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projektijuhimise tasus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jäävad osalevate ettevõtete kanda</w:t>
      </w:r>
      <w:r>
        <w:rPr>
          <w:rFonts w:ascii="Times New Roman" w:hAnsi="Times New Roman" w:cs="Times New Roman"/>
          <w:iCs/>
          <w:sz w:val="24"/>
          <w:szCs w:val="24"/>
        </w:rPr>
        <w:t>, kes osutuvad valituks</w:t>
      </w:r>
      <w:r w:rsidR="002971C2">
        <w:rPr>
          <w:rFonts w:ascii="Times New Roman" w:hAnsi="Times New Roman" w:cs="Times New Roman"/>
          <w:iCs/>
          <w:sz w:val="24"/>
          <w:szCs w:val="24"/>
        </w:rPr>
        <w:t>.</w:t>
      </w:r>
    </w:p>
    <w:p w:rsidR="00481659" w:rsidRPr="002971C2" w:rsidRDefault="00481659" w:rsidP="002971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Kui ettevõte ei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 läbi vastavuskontrolli, ega</w:t>
      </w:r>
      <w:r>
        <w:rPr>
          <w:rFonts w:ascii="Times New Roman" w:hAnsi="Times New Roman" w:cs="Times New Roman"/>
          <w:iCs/>
          <w:sz w:val="24"/>
          <w:szCs w:val="24"/>
        </w:rPr>
        <w:t xml:space="preserve"> osutu valituks või loobub osalusest peab EMTL poolt esitatud projektijuhtimistasu arve tasuma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 prop</w:t>
      </w:r>
      <w:r w:rsidR="00A63B4D">
        <w:rPr>
          <w:rFonts w:ascii="Times New Roman" w:hAnsi="Times New Roman" w:cs="Times New Roman"/>
          <w:iCs/>
          <w:sz w:val="24"/>
          <w:szCs w:val="24"/>
        </w:rPr>
        <w:t>o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rtsionaalselt </w:t>
      </w:r>
      <w:r w:rsidR="00F600D1">
        <w:rPr>
          <w:rFonts w:ascii="Times New Roman" w:hAnsi="Times New Roman" w:cs="Times New Roman"/>
          <w:iCs/>
          <w:sz w:val="24"/>
          <w:szCs w:val="24"/>
        </w:rPr>
        <w:t>EMTL poolt esitatud arvele.</w:t>
      </w:r>
    </w:p>
    <w:p w:rsidR="00B16686" w:rsidRPr="0087669B" w:rsidRDefault="00B16686" w:rsidP="00B166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Kohustume teavitama Liitu viivitamatult asjaoludest, mis mõjutavad või võivad mõjutada meie ettevõtte või selle määratud esindajate messil osalemist.</w:t>
      </w:r>
    </w:p>
    <w:p w:rsidR="00B16686" w:rsidRPr="0087669B" w:rsidRDefault="00B16686" w:rsidP="00B166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Ettevõte hüvitab ühisstendil osalemisest loobumise korral juba tehtud kulud korraldajatele proportsionaalselt tehtud kulutuste osas.</w:t>
      </w:r>
    </w:p>
    <w:p w:rsidR="00B16686" w:rsidRPr="000E22E9" w:rsidRDefault="00B16686" w:rsidP="000E22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69B">
        <w:rPr>
          <w:rFonts w:ascii="Times New Roman" w:hAnsi="Times New Roman" w:cs="Times New Roman"/>
          <w:sz w:val="24"/>
          <w:szCs w:val="24"/>
        </w:rPr>
        <w:t>Meile on arusaadav, et EASi poolt riiklike ühisstendide korraldamisel tehtud kulu on ettevõtjale vähese tähtsusega abi (VTA) (</w:t>
      </w:r>
      <w:hyperlink r:id="rId5" w:history="1">
        <w:r w:rsidRPr="0087669B">
          <w:rPr>
            <w:rStyle w:val="Hyperlink"/>
            <w:sz w:val="24"/>
            <w:szCs w:val="24"/>
          </w:rPr>
          <w:t>http://www.eas.ee/riigiabi/</w:t>
        </w:r>
      </w:hyperlink>
      <w:r w:rsidRPr="0087669B">
        <w:rPr>
          <w:rFonts w:ascii="Times New Roman" w:hAnsi="Times New Roman" w:cs="Times New Roman"/>
          <w:iCs/>
          <w:sz w:val="24"/>
          <w:szCs w:val="24"/>
        </w:rPr>
        <w:t>).</w:t>
      </w:r>
      <w:r w:rsidRPr="0087669B">
        <w:rPr>
          <w:sz w:val="24"/>
          <w:szCs w:val="24"/>
        </w:rPr>
        <w:t xml:space="preserve"> </w:t>
      </w:r>
      <w:r w:rsidRPr="0087669B">
        <w:rPr>
          <w:rFonts w:ascii="Times New Roman" w:hAnsi="Times New Roman" w:cs="Times New Roman"/>
          <w:iCs/>
          <w:sz w:val="24"/>
          <w:szCs w:val="24"/>
        </w:rPr>
        <w:t xml:space="preserve">Infot ettevõtja VTA vaba jäägi ja osutatud abi kohta saab kontrollida veebilehel </w:t>
      </w:r>
      <w:hyperlink r:id="rId6" w:history="1">
        <w:r w:rsidRPr="0087669B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www.fin.ee/riigiabi</w:t>
        </w:r>
      </w:hyperlink>
      <w:r w:rsidRPr="0087669B">
        <w:rPr>
          <w:rFonts w:ascii="Times New Roman" w:hAnsi="Times New Roman" w:cs="Times New Roman"/>
          <w:iCs/>
          <w:sz w:val="24"/>
          <w:szCs w:val="24"/>
        </w:rPr>
        <w:t>. Kinnitame, et meie ettevõtet puudutav vastav informatsioon sellel veebilehel on meie andmetel õige.</w:t>
      </w:r>
      <w:bookmarkEnd w:id="0"/>
      <w:bookmarkEnd w:id="1"/>
      <w:r w:rsidR="00F600D1">
        <w:rPr>
          <w:rFonts w:ascii="Times New Roman" w:hAnsi="Times New Roman" w:cs="Times New Roman"/>
          <w:iCs/>
          <w:sz w:val="24"/>
          <w:szCs w:val="24"/>
        </w:rPr>
        <w:br/>
      </w:r>
    </w:p>
    <w:p w:rsidR="00B16686" w:rsidRPr="0087669B" w:rsidRDefault="00B16686" w:rsidP="00B1668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Messil osalemist kaasrahastatakse Euroopa Regionaalarengu Fondi vahenditest.</w:t>
      </w:r>
    </w:p>
    <w:p w:rsidR="00B16686" w:rsidRPr="0087669B" w:rsidRDefault="00B16686" w:rsidP="00B16686">
      <w:pPr>
        <w:rPr>
          <w:rFonts w:ascii="Times New Roman" w:hAnsi="Times New Roman" w:cs="Times New Roman"/>
          <w:sz w:val="24"/>
          <w:szCs w:val="24"/>
        </w:rPr>
      </w:pPr>
      <w:r w:rsidRPr="0087669B">
        <w:rPr>
          <w:rFonts w:ascii="Times New Roman" w:hAnsi="Times New Roman" w:cs="Times New Roman"/>
          <w:sz w:val="24"/>
          <w:szCs w:val="24"/>
        </w:rPr>
        <w:t>/Allkirjastatud digitaalselt/ (allkirjaõigusliku isiku poolt)</w:t>
      </w:r>
      <w:r w:rsidR="000E22E9">
        <w:rPr>
          <w:rFonts w:ascii="Times New Roman" w:hAnsi="Times New Roman" w:cs="Times New Roman"/>
          <w:sz w:val="24"/>
          <w:szCs w:val="24"/>
        </w:rPr>
        <w:br/>
      </w:r>
      <w:r w:rsidRPr="0087669B">
        <w:rPr>
          <w:rFonts w:ascii="Times New Roman" w:hAnsi="Times New Roman" w:cs="Times New Roman"/>
          <w:sz w:val="24"/>
          <w:szCs w:val="24"/>
        </w:rPr>
        <w:t>____________________</w:t>
      </w:r>
    </w:p>
    <w:p w:rsidR="00B16686" w:rsidRPr="00F600D1" w:rsidRDefault="00B16686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87669B">
        <w:rPr>
          <w:rStyle w:val="Strong"/>
          <w:rFonts w:ascii="Times New Roman" w:hAnsi="Times New Roman" w:cs="Times New Roman"/>
          <w:sz w:val="24"/>
          <w:szCs w:val="24"/>
          <w:highlight w:val="yellow"/>
        </w:rPr>
        <w:t>Ees- ja perekonnanimi</w:t>
      </w:r>
      <w:r w:rsidRPr="0087669B">
        <w:rPr>
          <w:rStyle w:val="Strong"/>
          <w:rFonts w:ascii="Times New Roman" w:hAnsi="Times New Roman" w:cs="Times New Roman"/>
          <w:sz w:val="24"/>
          <w:szCs w:val="24"/>
          <w:highlight w:val="yellow"/>
        </w:rPr>
        <w:tab/>
      </w:r>
      <w:r w:rsidR="00F600D1">
        <w:rPr>
          <w:rStyle w:val="Strong"/>
          <w:rFonts w:ascii="Times New Roman" w:hAnsi="Times New Roman" w:cs="Times New Roman"/>
          <w:b w:val="0"/>
          <w:sz w:val="24"/>
          <w:szCs w:val="24"/>
          <w:highlight w:val="yellow"/>
        </w:rPr>
        <w:br/>
      </w:r>
      <w:r w:rsidRPr="0087669B">
        <w:rPr>
          <w:rStyle w:val="Strong"/>
          <w:rFonts w:ascii="Times New Roman" w:hAnsi="Times New Roman" w:cs="Times New Roman"/>
          <w:sz w:val="24"/>
          <w:szCs w:val="24"/>
          <w:highlight w:val="yellow"/>
        </w:rPr>
        <w:t>Ettevõtte nimi</w:t>
      </w:r>
      <w:r w:rsidRPr="0087669B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87669B">
        <w:rPr>
          <w:rStyle w:val="Strong"/>
          <w:rFonts w:ascii="Times New Roman" w:hAnsi="Times New Roman" w:cs="Times New Roman"/>
          <w:sz w:val="24"/>
          <w:szCs w:val="24"/>
        </w:rPr>
        <w:tab/>
      </w:r>
      <w:r w:rsidRPr="0087669B">
        <w:rPr>
          <w:rStyle w:val="Strong"/>
          <w:rFonts w:ascii="Times New Roman" w:hAnsi="Times New Roman" w:cs="Times New Roman"/>
          <w:sz w:val="24"/>
          <w:szCs w:val="24"/>
        </w:rPr>
        <w:tab/>
      </w:r>
      <w:r w:rsidR="00F600D1">
        <w:rPr>
          <w:rStyle w:val="Strong"/>
          <w:rFonts w:ascii="Times New Roman" w:hAnsi="Times New Roman" w:cs="Times New Roman"/>
          <w:b w:val="0"/>
          <w:sz w:val="24"/>
          <w:szCs w:val="24"/>
          <w:highlight w:val="yellow"/>
        </w:rPr>
        <w:br/>
      </w:r>
      <w:r w:rsidRPr="0087669B">
        <w:rPr>
          <w:rFonts w:ascii="Times New Roman" w:hAnsi="Times New Roman" w:cs="Times New Roman"/>
          <w:sz w:val="24"/>
          <w:szCs w:val="24"/>
          <w:highlight w:val="yellow"/>
        </w:rPr>
        <w:t>reg nr</w:t>
      </w:r>
      <w:r w:rsidRPr="0087669B">
        <w:rPr>
          <w:rFonts w:ascii="Times New Roman" w:hAnsi="Times New Roman" w:cs="Times New Roman"/>
          <w:sz w:val="24"/>
          <w:szCs w:val="24"/>
        </w:rPr>
        <w:tab/>
      </w:r>
      <w:r w:rsidRPr="0087669B">
        <w:rPr>
          <w:rFonts w:ascii="Times New Roman" w:hAnsi="Times New Roman" w:cs="Times New Roman"/>
          <w:sz w:val="24"/>
          <w:szCs w:val="24"/>
        </w:rPr>
        <w:tab/>
      </w:r>
      <w:r w:rsidRPr="0087669B">
        <w:rPr>
          <w:rFonts w:ascii="Times New Roman" w:hAnsi="Times New Roman" w:cs="Times New Roman"/>
          <w:sz w:val="24"/>
          <w:szCs w:val="24"/>
        </w:rPr>
        <w:tab/>
      </w:r>
      <w:r w:rsidRPr="0087669B">
        <w:rPr>
          <w:rFonts w:ascii="Times New Roman" w:hAnsi="Times New Roman" w:cs="Times New Roman"/>
          <w:sz w:val="24"/>
          <w:szCs w:val="24"/>
        </w:rPr>
        <w:tab/>
      </w:r>
      <w:r w:rsidR="00F600D1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  <w:r w:rsidRPr="0087669B">
        <w:rPr>
          <w:rFonts w:ascii="Times New Roman" w:hAnsi="Times New Roman" w:cs="Times New Roman"/>
          <w:sz w:val="24"/>
          <w:szCs w:val="24"/>
          <w:highlight w:val="yellow"/>
        </w:rPr>
        <w:t>Aadress</w:t>
      </w:r>
      <w:r w:rsidRPr="0087669B">
        <w:rPr>
          <w:rFonts w:ascii="Times New Roman" w:hAnsi="Times New Roman" w:cs="Times New Roman"/>
          <w:sz w:val="24"/>
          <w:szCs w:val="24"/>
        </w:rPr>
        <w:tab/>
      </w:r>
    </w:p>
    <w:p w:rsidR="00B16686" w:rsidRPr="0087669B" w:rsidRDefault="00B16686" w:rsidP="00B16686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669B">
        <w:rPr>
          <w:rFonts w:ascii="Times New Roman" w:hAnsi="Times New Roman" w:cs="Times New Roman"/>
          <w:b/>
          <w:iCs/>
          <w:sz w:val="24"/>
          <w:szCs w:val="24"/>
        </w:rPr>
        <w:lastRenderedPageBreak/>
        <w:t>Lisa 1</w:t>
      </w:r>
      <w:r w:rsidRPr="0087669B">
        <w:rPr>
          <w:rFonts w:ascii="Times New Roman" w:hAnsi="Times New Roman" w:cs="Times New Roman"/>
          <w:b/>
          <w:iCs/>
          <w:sz w:val="24"/>
          <w:szCs w:val="24"/>
        </w:rPr>
        <w:tab/>
        <w:t>Ühisstendi kodukord</w:t>
      </w:r>
    </w:p>
    <w:p w:rsidR="00B16686" w:rsidRPr="0087669B" w:rsidRDefault="00B16686" w:rsidP="00B16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9B">
        <w:rPr>
          <w:rFonts w:ascii="Times New Roman" w:eastAsia="Times New Roman" w:hAnsi="Times New Roman" w:cs="Times New Roman"/>
          <w:sz w:val="24"/>
          <w:szCs w:val="24"/>
        </w:rPr>
        <w:t>Eesti ühisväljapanekuid ärimessidel organiseeritakse eesmärgiga tõsta messikülastajate teadlikkust Eestist ja Eesti ettevõtetest</w:t>
      </w:r>
      <w:r w:rsidR="004816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669B">
        <w:rPr>
          <w:rFonts w:ascii="Times New Roman" w:eastAsia="Times New Roman" w:hAnsi="Times New Roman" w:cs="Times New Roman"/>
          <w:sz w:val="24"/>
          <w:szCs w:val="24"/>
        </w:rPr>
        <w:t xml:space="preserve"> kui usaldusväärsetest äripartneritest ning tekitada huvi ärikontaktide loomiseks ja arendamiseks Eesti ettevõtjatega.</w:t>
      </w:r>
    </w:p>
    <w:p w:rsidR="00B16686" w:rsidRPr="0087669B" w:rsidRDefault="00B16686" w:rsidP="00B16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686" w:rsidRPr="0087669B" w:rsidRDefault="00B16686" w:rsidP="00B1668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Kaaseksponendina ühisstendil osalev ettevõte ei tohi:</w:t>
      </w:r>
    </w:p>
    <w:p w:rsidR="00B16686" w:rsidRPr="0087669B" w:rsidRDefault="00B16686" w:rsidP="00B16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Hilineda stendile ja lahkuda enne messi sulgemisaega.</w:t>
      </w:r>
    </w:p>
    <w:p w:rsidR="00B16686" w:rsidRPr="0087669B" w:rsidRDefault="00B16686" w:rsidP="00B16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Jätta oma eksponaati (tootenäidist, infolauda jms) järelevalveta. Ettevõttest peab üks esindaja alati stendil kohal olema.</w:t>
      </w:r>
    </w:p>
    <w:p w:rsidR="00B16686" w:rsidRPr="0087669B" w:rsidRDefault="00B16686" w:rsidP="00B16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Kasutada ühisstendil oma ettevõtte kujunduselemente või bännereid.</w:t>
      </w:r>
    </w:p>
    <w:p w:rsidR="00B16686" w:rsidRPr="0087669B" w:rsidRDefault="00B16686" w:rsidP="00B16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Töötada oma arvuti või mobiiliga, lugeda e-kirju jne.</w:t>
      </w:r>
    </w:p>
    <w:p w:rsidR="00B16686" w:rsidRPr="0087669B" w:rsidRDefault="00B16686" w:rsidP="00B16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Messistendil süüa ja juua.</w:t>
      </w:r>
    </w:p>
    <w:p w:rsidR="00B16686" w:rsidRPr="0087669B" w:rsidRDefault="00B16686" w:rsidP="00B16686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6686" w:rsidRPr="0087669B" w:rsidRDefault="00B16686" w:rsidP="00B1668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Stendi ülesehitus ja demonteerimine:</w:t>
      </w:r>
    </w:p>
    <w:p w:rsidR="00B16686" w:rsidRPr="0087669B" w:rsidRDefault="00B16686" w:rsidP="00B16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Vähemalt üks ettevõtte esindaja saabub stendile enne messi algust, et koostöös ehitajaga üles seada oma eksponaat ning veenduda, et kõik vajalik on messiks valmis.</w:t>
      </w:r>
    </w:p>
    <w:p w:rsidR="00B16686" w:rsidRPr="0087669B" w:rsidRDefault="00B16686" w:rsidP="00B16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743F7">
        <w:rPr>
          <w:rFonts w:ascii="Times New Roman" w:hAnsi="Times New Roman" w:cs="Times New Roman"/>
          <w:iCs/>
          <w:sz w:val="24"/>
          <w:szCs w:val="24"/>
        </w:rPr>
        <w:t>Vähemalt üks ettevõtte esindaja jääb peale messi lõppu stendile, et koostöös ehitajaga demonteerida ja pakkida oma eksponaat ja järelejäänud reklaammaterjalid (v.a. kui on ehitajaga eelnevalt teisiti kokku lepitud).</w:t>
      </w:r>
      <w:r w:rsidRPr="0087669B">
        <w:rPr>
          <w:rFonts w:ascii="Calibri" w:hAnsi="Calibri"/>
          <w:sz w:val="24"/>
          <w:szCs w:val="24"/>
        </w:rPr>
        <w:t xml:space="preserve"> </w:t>
      </w:r>
    </w:p>
    <w:p w:rsidR="00B26C9C" w:rsidRDefault="00B26C9C"/>
    <w:sectPr w:rsidR="00B26C9C" w:rsidSect="0087650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65BF"/>
    <w:multiLevelType w:val="hybridMultilevel"/>
    <w:tmpl w:val="B9963E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39AA"/>
    <w:multiLevelType w:val="hybridMultilevel"/>
    <w:tmpl w:val="D7A448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01E95"/>
    <w:multiLevelType w:val="hybridMultilevel"/>
    <w:tmpl w:val="05E2EA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86"/>
    <w:rsid w:val="00026F58"/>
    <w:rsid w:val="000E22E9"/>
    <w:rsid w:val="001074A7"/>
    <w:rsid w:val="001266C1"/>
    <w:rsid w:val="002971C2"/>
    <w:rsid w:val="00325DA8"/>
    <w:rsid w:val="0042229B"/>
    <w:rsid w:val="00481659"/>
    <w:rsid w:val="00A63B4D"/>
    <w:rsid w:val="00A948B6"/>
    <w:rsid w:val="00B16686"/>
    <w:rsid w:val="00B26C9C"/>
    <w:rsid w:val="00ED1898"/>
    <w:rsid w:val="00F6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55AB0-DF76-49F4-A7CE-7ADD5402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68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16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.ee/riigiabi" TargetMode="External"/><Relationship Id="rId5" Type="http://schemas.openxmlformats.org/officeDocument/2006/relationships/hyperlink" Target="http://www.eas.ee/riigiab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Raun</dc:creator>
  <cp:keywords/>
  <dc:description/>
  <cp:lastModifiedBy>Eesti Mööblitootjate Liit MTÜ</cp:lastModifiedBy>
  <cp:revision>5</cp:revision>
  <dcterms:created xsi:type="dcterms:W3CDTF">2017-06-12T13:37:00Z</dcterms:created>
  <dcterms:modified xsi:type="dcterms:W3CDTF">2017-10-21T22:59:00Z</dcterms:modified>
</cp:coreProperties>
</file>